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CA" w:rsidRPr="00E212F3" w:rsidRDefault="002D0AF2" w:rsidP="00037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2F3">
        <w:rPr>
          <w:rFonts w:ascii="Times New Roman" w:hAnsi="Times New Roman" w:cs="Times New Roman"/>
          <w:b/>
          <w:sz w:val="28"/>
          <w:szCs w:val="28"/>
        </w:rPr>
        <w:t>Предписания надзорных органов 2021 год</w:t>
      </w:r>
    </w:p>
    <w:tbl>
      <w:tblPr>
        <w:tblStyle w:val="a3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281CB4" w:rsidTr="00281CB4">
        <w:tc>
          <w:tcPr>
            <w:tcW w:w="3122" w:type="dxa"/>
          </w:tcPr>
          <w:p w:rsidR="00281CB4" w:rsidRDefault="00281CB4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осуществляющего контроль</w:t>
            </w:r>
          </w:p>
        </w:tc>
        <w:tc>
          <w:tcPr>
            <w:tcW w:w="3123" w:type="dxa"/>
          </w:tcPr>
          <w:p w:rsidR="00281CB4" w:rsidRDefault="00281CB4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(тема) контрольного мероприятия</w:t>
            </w:r>
          </w:p>
        </w:tc>
        <w:tc>
          <w:tcPr>
            <w:tcW w:w="3123" w:type="dxa"/>
          </w:tcPr>
          <w:p w:rsidR="00281CB4" w:rsidRDefault="00281CB4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3123" w:type="dxa"/>
          </w:tcPr>
          <w:p w:rsidR="00281CB4" w:rsidRDefault="00281CB4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3123" w:type="dxa"/>
          </w:tcPr>
          <w:p w:rsidR="00281CB4" w:rsidRDefault="00281CB4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проведения по результатам контрольного мероприятия</w:t>
            </w:r>
          </w:p>
        </w:tc>
      </w:tr>
      <w:tr w:rsidR="00281CB4" w:rsidTr="00281CB4">
        <w:tc>
          <w:tcPr>
            <w:tcW w:w="3122" w:type="dxa"/>
          </w:tcPr>
          <w:p w:rsidR="00281CB4" w:rsidRDefault="008B0A25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Roboto" w:hAnsi="Roboto"/>
                <w:sz w:val="21"/>
                <w:szCs w:val="21"/>
              </w:rPr>
              <w:t>Департамент экономической политики и инвестиционного развития администрации города Красноярска</w:t>
            </w:r>
          </w:p>
        </w:tc>
        <w:tc>
          <w:tcPr>
            <w:tcW w:w="3123" w:type="dxa"/>
          </w:tcPr>
          <w:p w:rsidR="00281CB4" w:rsidRDefault="008B0A25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Roboto" w:hAnsi="Roboto"/>
                <w:sz w:val="21"/>
                <w:szCs w:val="21"/>
              </w:rPr>
              <w:t>Документарная проверка выполнения условий актов социального партнёрства, заключённых МАДОУ № 209.</w:t>
            </w:r>
          </w:p>
        </w:tc>
        <w:tc>
          <w:tcPr>
            <w:tcW w:w="3123" w:type="dxa"/>
          </w:tcPr>
          <w:p w:rsidR="00281CB4" w:rsidRDefault="008B0A25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Roboto" w:hAnsi="Roboto"/>
                <w:sz w:val="21"/>
                <w:szCs w:val="21"/>
              </w:rPr>
              <w:t>11.01.2021 - 22.01.2021</w:t>
            </w:r>
          </w:p>
        </w:tc>
        <w:tc>
          <w:tcPr>
            <w:tcW w:w="3123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6"/>
              <w:gridCol w:w="351"/>
            </w:tblGrid>
            <w:tr w:rsidR="008B0A25" w:rsidRPr="008B0A25" w:rsidTr="008B0A25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B0A25" w:rsidRDefault="008B0A25" w:rsidP="008B0A25">
                  <w:pPr>
                    <w:spacing w:after="300" w:line="270" w:lineRule="atLeast"/>
                    <w:rPr>
                      <w:rFonts w:ascii="Roboto" w:eastAsia="Times New Roman" w:hAnsi="Roboto" w:cs="Times New Roman"/>
                      <w:sz w:val="21"/>
                      <w:szCs w:val="21"/>
                      <w:lang w:eastAsia="ru-RU"/>
                    </w:rPr>
                  </w:pPr>
                  <w:r w:rsidRPr="008B0A25">
                    <w:rPr>
                      <w:rFonts w:ascii="Roboto" w:eastAsia="Times New Roman" w:hAnsi="Roboto" w:cs="Times New Roman"/>
                      <w:sz w:val="21"/>
                      <w:szCs w:val="21"/>
                      <w:lang w:eastAsia="ru-RU"/>
                    </w:rPr>
                    <w:t>Рекомендации:</w:t>
                  </w:r>
                </w:p>
                <w:p w:rsidR="008B0A25" w:rsidRPr="008B0A25" w:rsidRDefault="008B0A25" w:rsidP="008B0A25">
                  <w:pPr>
                    <w:spacing w:after="300" w:line="270" w:lineRule="atLeast"/>
                    <w:rPr>
                      <w:rFonts w:ascii="Roboto" w:eastAsia="Times New Roman" w:hAnsi="Roboto" w:cs="Times New Roman"/>
                      <w:sz w:val="21"/>
                      <w:szCs w:val="21"/>
                      <w:lang w:eastAsia="ru-RU"/>
                    </w:rPr>
                  </w:pPr>
                  <w:r w:rsidRPr="008B0A25">
                    <w:rPr>
                      <w:rFonts w:ascii="Roboto" w:eastAsia="Times New Roman" w:hAnsi="Roboto" w:cs="Times New Roman"/>
                      <w:sz w:val="21"/>
                      <w:szCs w:val="21"/>
                      <w:lang w:eastAsia="ru-RU"/>
                    </w:rPr>
                    <w:t xml:space="preserve"> 1. </w:t>
                  </w:r>
                  <w:proofErr w:type="gramStart"/>
                  <w:r w:rsidRPr="008B0A25">
                    <w:rPr>
                      <w:rFonts w:ascii="Roboto" w:eastAsia="Times New Roman" w:hAnsi="Roboto" w:cs="Times New Roman"/>
                      <w:sz w:val="21"/>
                      <w:szCs w:val="21"/>
                      <w:lang w:eastAsia="ru-RU"/>
                    </w:rPr>
                    <w:t>В случае внесения изменений и дополнений в коллективный договор в течение 7 дней со дня подписания направлять соответствующие документы в Департамент на уведомительную регистрацию в соответствии с п. 2.3 постановления Правительства Красноярского края от 30.08.2016 № "Об утверждении Порядка уведомительной регистрации краевых и территориальных соглашений, коллективных договоров, изменений и дополнений к ним, осуществления контроля за их выполнением". 2.</w:t>
                  </w:r>
                  <w:proofErr w:type="gramEnd"/>
                  <w:r w:rsidRPr="008B0A25">
                    <w:rPr>
                      <w:rFonts w:ascii="Roboto" w:eastAsia="Times New Roman" w:hAnsi="Roboto" w:cs="Times New Roman"/>
                      <w:sz w:val="21"/>
                      <w:szCs w:val="21"/>
                      <w:lang w:eastAsia="ru-RU"/>
                    </w:rPr>
                    <w:t xml:space="preserve"> В </w:t>
                  </w:r>
                  <w:r w:rsidRPr="008B0A25">
                    <w:rPr>
                      <w:rFonts w:ascii="Roboto" w:eastAsia="Times New Roman" w:hAnsi="Roboto" w:cs="Times New Roman"/>
                      <w:sz w:val="21"/>
                      <w:szCs w:val="21"/>
                      <w:lang w:eastAsia="ru-RU"/>
                    </w:rPr>
                    <w:lastRenderedPageBreak/>
                    <w:t xml:space="preserve">рамках национального проекта "Демография" регионального проекта "Разработка и реализация программы системной поддержки и повышения качества жизни граждан старшего поколения "Старшее поколение" проинформировать лиц </w:t>
                  </w:r>
                  <w:proofErr w:type="spellStart"/>
                  <w:r w:rsidRPr="008B0A25">
                    <w:rPr>
                      <w:rFonts w:ascii="Roboto" w:eastAsia="Times New Roman" w:hAnsi="Roboto" w:cs="Times New Roman"/>
                      <w:sz w:val="21"/>
                      <w:szCs w:val="21"/>
                      <w:lang w:eastAsia="ru-RU"/>
                    </w:rPr>
                    <w:t>предпенсионного</w:t>
                  </w:r>
                  <w:proofErr w:type="spellEnd"/>
                  <w:r w:rsidRPr="008B0A25">
                    <w:rPr>
                      <w:rFonts w:ascii="Roboto" w:eastAsia="Times New Roman" w:hAnsi="Roboto" w:cs="Times New Roman"/>
                      <w:sz w:val="21"/>
                      <w:szCs w:val="21"/>
                      <w:lang w:eastAsia="ru-RU"/>
                    </w:rPr>
                    <w:t xml:space="preserve"> возраста о проведении в 2019-2024 годах мероприятий по обучению граждан </w:t>
                  </w:r>
                  <w:proofErr w:type="spellStart"/>
                  <w:r w:rsidRPr="008B0A25">
                    <w:rPr>
                      <w:rFonts w:ascii="Roboto" w:eastAsia="Times New Roman" w:hAnsi="Roboto" w:cs="Times New Roman"/>
                      <w:sz w:val="21"/>
                      <w:szCs w:val="21"/>
                      <w:lang w:eastAsia="ru-RU"/>
                    </w:rPr>
                    <w:t>предпенсионного</w:t>
                  </w:r>
                  <w:proofErr w:type="spellEnd"/>
                  <w:r w:rsidRPr="008B0A25">
                    <w:rPr>
                      <w:rFonts w:ascii="Roboto" w:eastAsia="Times New Roman" w:hAnsi="Roboto" w:cs="Times New Roman"/>
                      <w:sz w:val="21"/>
                      <w:szCs w:val="21"/>
                      <w:lang w:eastAsia="ru-RU"/>
                    </w:rPr>
                    <w:t xml:space="preserve"> возраста. Мероприятия предусмотрены для лиц </w:t>
                  </w:r>
                  <w:proofErr w:type="spellStart"/>
                  <w:r w:rsidRPr="008B0A25">
                    <w:rPr>
                      <w:rFonts w:ascii="Roboto" w:eastAsia="Times New Roman" w:hAnsi="Roboto" w:cs="Times New Roman"/>
                      <w:sz w:val="21"/>
                      <w:szCs w:val="21"/>
                      <w:lang w:eastAsia="ru-RU"/>
                    </w:rPr>
                    <w:t>предпенсионного</w:t>
                  </w:r>
                  <w:proofErr w:type="spellEnd"/>
                  <w:r w:rsidRPr="008B0A25">
                    <w:rPr>
                      <w:rFonts w:ascii="Roboto" w:eastAsia="Times New Roman" w:hAnsi="Roboto" w:cs="Times New Roman"/>
                      <w:sz w:val="21"/>
                      <w:szCs w:val="21"/>
                      <w:lang w:eastAsia="ru-RU"/>
                    </w:rPr>
                    <w:t xml:space="preserve"> возраста за 5 лет до наступления возраста, дающего право на страховую пенсию по старости. 3. Рассмотреть возможность в 2021 году принять участие в городском смотре-конкурсе на лучшую организацию работы в области социального партнёрства и охраны труда. 4. Заключать соглашение по охране труда не реже одного </w:t>
                  </w:r>
                  <w:r w:rsidRPr="008B0A25">
                    <w:rPr>
                      <w:rFonts w:ascii="Roboto" w:eastAsia="Times New Roman" w:hAnsi="Roboto" w:cs="Times New Roman"/>
                      <w:sz w:val="21"/>
                      <w:szCs w:val="21"/>
                      <w:lang w:eastAsia="ru-RU"/>
                    </w:rPr>
                    <w:lastRenderedPageBreak/>
                    <w:t>раза в год.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B0A25" w:rsidRPr="008B0A25" w:rsidRDefault="008B0A25" w:rsidP="008B0A25">
                  <w:pPr>
                    <w:spacing w:after="300" w:line="270" w:lineRule="atLeast"/>
                    <w:rPr>
                      <w:rFonts w:ascii="Roboto" w:eastAsia="Times New Roman" w:hAnsi="Roboto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281CB4" w:rsidRDefault="00281CB4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281CB4" w:rsidRDefault="007C335C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В установленный срок направлен коллективный договор на уведомительную регистрацию.</w:t>
            </w:r>
          </w:p>
        </w:tc>
      </w:tr>
      <w:tr w:rsidR="00281CB4" w:rsidTr="00281CB4">
        <w:tc>
          <w:tcPr>
            <w:tcW w:w="3122" w:type="dxa"/>
          </w:tcPr>
          <w:p w:rsidR="00281CB4" w:rsidRDefault="00D944CF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 xml:space="preserve">Главное управление МЧС России по Красноярскому краю управление надзорной деятельности и профилактической работы отдел надзорной деятельности и профилактической работы по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г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. Красноярску</w:t>
            </w:r>
          </w:p>
        </w:tc>
        <w:tc>
          <w:tcPr>
            <w:tcW w:w="3123" w:type="dxa"/>
          </w:tcPr>
          <w:p w:rsidR="00281CB4" w:rsidRDefault="00D944CF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Roboto" w:hAnsi="Roboto"/>
                <w:sz w:val="21"/>
                <w:szCs w:val="21"/>
              </w:rPr>
              <w:t>Соблюдение обязательных требований пожарной безопасности, установленных федеральным законом от 21.12.1994 № 69-ФЗ "О пожарной безопасности"; федеральным законом от 22.07.2008 № 123-ФЗ "Технический регламент о требованиях пожарной безопасности"; Правилами противопожарного режима в РФ, утверждёнными постановлением Правительства РФ от 16.09.2020 № 1479; приказом МЧС России от 12.12.2007 № 645 "Об утверждении норм пожарной безопасности "Обучение мерам пожарной безопасности работников организаций" (плановая выездная проверка)</w:t>
            </w:r>
            <w:proofErr w:type="gramEnd"/>
          </w:p>
        </w:tc>
        <w:tc>
          <w:tcPr>
            <w:tcW w:w="3123" w:type="dxa"/>
          </w:tcPr>
          <w:p w:rsidR="00281CB4" w:rsidRDefault="00D944CF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Roboto" w:hAnsi="Roboto"/>
                <w:sz w:val="21"/>
                <w:szCs w:val="21"/>
              </w:rPr>
              <w:t>18.08.2021 - 31.08.2021</w:t>
            </w:r>
          </w:p>
        </w:tc>
        <w:tc>
          <w:tcPr>
            <w:tcW w:w="3123" w:type="dxa"/>
          </w:tcPr>
          <w:p w:rsidR="00281CB4" w:rsidRDefault="00D944CF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Roboto" w:hAnsi="Roboto"/>
                <w:sz w:val="21"/>
                <w:szCs w:val="21"/>
              </w:rPr>
              <w:t>Не представлена уточнённая декларация пожарной безопасности с содержащимися в ней изменениями; на плане эвакуации людей при пожаре из помещений 2 этажа (правое крыло здания) не обозначены пути эвакуации в соответствии с планировкой здания; на плане эвакуации людей при пожаре из помещений 2 этажа (левое крыло здания) не обозначены пути эвакуации в соответствии с планировкой здания;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в полу на путях эвакуации в тамбуре из групповой ячейки "ясли" допускается перепад высот; руководителем организации не обеспечено категорирование по взрывопожарной и пожарной опасности, а также определение класса зоны помещения производственного назначения (прачечной на 1 этаже) с обозначением его категории и класса зон на входной двери помещений с наружной стороны;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руководитель не организовал проведение эксплуатационных испытаний наружных открытых лестниц, предназначенных для эвакуации людей со 2 этажа (из старшей и подготовительной групп) с составлением соответствующего протокола испытаний и внесением информации в журнал эксплуатации систем </w:t>
            </w:r>
            <w:r>
              <w:rPr>
                <w:rFonts w:ascii="Roboto" w:hAnsi="Roboto"/>
                <w:sz w:val="21"/>
                <w:szCs w:val="21"/>
              </w:rPr>
              <w:lastRenderedPageBreak/>
              <w:t>противопожарной защиты;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руководитель не организовал проведение эксплуатационных испытаний наружных открытых лестниц, предназначенных для эвакуации людей со 2 этажа (из средней и младшей групп) с составлением соответствующего протокола испытаний и внесением информации в журнал эксплуатации систем противопожарной защиты; на лестнице, высотой более 45 см, ведущей из помещений спортивного зала непосредственно наружу отсутствуют ограждения с поручнями;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перед наружной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дверью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ведущей из помещения спортивного зала непосредственно наружу отсутствует горизонтальная входная площадка с шириной не менее 1,5 ширины полотна наружной двери; при эксплуатации эвакуационных путей и выходов не обеспечивается соблюдение проектных решений и требований нормативных документов по пожарной безопасности, а именно, перекрытие проезда для </w:t>
            </w:r>
            <w:proofErr w:type="spellStart"/>
            <w:r>
              <w:rPr>
                <w:rFonts w:ascii="Roboto" w:hAnsi="Roboto"/>
                <w:sz w:val="21"/>
                <w:szCs w:val="21"/>
              </w:rPr>
              <w:t>пож</w:t>
            </w:r>
            <w:proofErr w:type="spellEnd"/>
            <w:r>
              <w:rPr>
                <w:rFonts w:ascii="Roboto" w:hAnsi="Roboto"/>
                <w:sz w:val="21"/>
                <w:szCs w:val="21"/>
              </w:rPr>
              <w:t>. техники, не предусмотрен защита от ложных срабатываний противопожарной системы; средства пожаротушения используются более срока службы</w:t>
            </w:r>
          </w:p>
        </w:tc>
        <w:tc>
          <w:tcPr>
            <w:tcW w:w="3123" w:type="dxa"/>
          </w:tcPr>
          <w:p w:rsidR="00281CB4" w:rsidRDefault="00281CB4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CB4" w:rsidTr="00281CB4">
        <w:tc>
          <w:tcPr>
            <w:tcW w:w="3122" w:type="dxa"/>
          </w:tcPr>
          <w:p w:rsidR="00281CB4" w:rsidRDefault="00574771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 xml:space="preserve">Главное управление МЧС России по Красноярскому краю </w:t>
            </w:r>
            <w:r>
              <w:rPr>
                <w:rFonts w:ascii="Roboto" w:hAnsi="Roboto"/>
                <w:sz w:val="21"/>
                <w:szCs w:val="21"/>
              </w:rPr>
              <w:lastRenderedPageBreak/>
              <w:t xml:space="preserve">управление надзорной деятельности и профилактической работы отдел надзорной деятельности и профилактической работы по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г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. Красноярску</w:t>
            </w:r>
          </w:p>
        </w:tc>
        <w:tc>
          <w:tcPr>
            <w:tcW w:w="3123" w:type="dxa"/>
          </w:tcPr>
          <w:p w:rsidR="00281CB4" w:rsidRDefault="00574771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 xml:space="preserve">контроль исполнения предписания от 22.07.2020 № </w:t>
            </w:r>
            <w:r>
              <w:rPr>
                <w:rFonts w:ascii="Roboto" w:hAnsi="Roboto"/>
                <w:sz w:val="21"/>
                <w:szCs w:val="21"/>
              </w:rPr>
              <w:lastRenderedPageBreak/>
              <w:t>642/1/1-2 об устранении нарушений требований пожарной безопасности (внеплановая выездная проверка)</w:t>
            </w:r>
          </w:p>
        </w:tc>
        <w:tc>
          <w:tcPr>
            <w:tcW w:w="3123" w:type="dxa"/>
          </w:tcPr>
          <w:p w:rsidR="00281CB4" w:rsidRDefault="00574771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18.08.2021 - 31.08.2021</w:t>
            </w:r>
          </w:p>
        </w:tc>
        <w:tc>
          <w:tcPr>
            <w:tcW w:w="3123" w:type="dxa"/>
          </w:tcPr>
          <w:p w:rsidR="00281CB4" w:rsidRDefault="00574771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Roboto" w:hAnsi="Roboto"/>
                <w:sz w:val="21"/>
                <w:szCs w:val="21"/>
              </w:rPr>
              <w:t>отсутствие нарушений обязательных требований</w:t>
            </w:r>
          </w:p>
        </w:tc>
        <w:tc>
          <w:tcPr>
            <w:tcW w:w="3123" w:type="dxa"/>
          </w:tcPr>
          <w:p w:rsidR="00281CB4" w:rsidRDefault="00281CB4" w:rsidP="0003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AF2" w:rsidRPr="0003747F" w:rsidRDefault="002D0AF2" w:rsidP="000374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0AF2" w:rsidRPr="0003747F" w:rsidSect="000374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598"/>
    <w:rsid w:val="0003747F"/>
    <w:rsid w:val="00281CB4"/>
    <w:rsid w:val="002D0AF2"/>
    <w:rsid w:val="00574771"/>
    <w:rsid w:val="007C335C"/>
    <w:rsid w:val="008B0A25"/>
    <w:rsid w:val="00C67598"/>
    <w:rsid w:val="00D944CF"/>
    <w:rsid w:val="00E212F3"/>
    <w:rsid w:val="00EC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15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4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DBDCDC"/>
                                    <w:right w:val="none" w:sz="0" w:space="0" w:color="auto"/>
                                  </w:divBdr>
                                  <w:divsChild>
                                    <w:div w:id="40857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9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8</cp:revision>
  <dcterms:created xsi:type="dcterms:W3CDTF">2022-02-24T03:19:00Z</dcterms:created>
  <dcterms:modified xsi:type="dcterms:W3CDTF">2022-02-24T03:31:00Z</dcterms:modified>
</cp:coreProperties>
</file>