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C1B" w:rsidRPr="00BA4B5E" w:rsidRDefault="0054607F" w:rsidP="007838F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Дошкольная о</w:t>
      </w:r>
      <w:r w:rsidR="00202C1B" w:rsidRPr="00202C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бразовательн</w:t>
      </w:r>
      <w:r w:rsidR="00BA4B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ая организация </w:t>
      </w:r>
      <w:r w:rsidR="00BA4B5E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муниципальное автономное дошкольное образовательное учреждение «Детский сад № 209 комбинированного вида» </w:t>
      </w:r>
    </w:p>
    <w:p w:rsidR="00150AA9" w:rsidRPr="00150AA9" w:rsidRDefault="00E6015E" w:rsidP="00150AA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Основные реализуемые</w:t>
      </w:r>
      <w:r w:rsidRPr="00E601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ДОУ современные образовательные программы, обеспечивающие </w:t>
      </w:r>
      <w:r w:rsidRPr="00E601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качество дошкольного образования </w:t>
      </w:r>
      <w:r w:rsidR="00A53E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согласно</w:t>
      </w:r>
      <w:r w:rsidRPr="00E601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ФГОС ДО</w:t>
      </w:r>
      <w:r w:rsidR="00150AA9" w:rsidRPr="00150A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150AA9" w:rsidRPr="002D40F2" w:rsidRDefault="00191397" w:rsidP="002D40F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150A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proofErr w:type="gramEnd"/>
      <w:r w:rsidRPr="00150A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группах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534A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раннего возраста (</w:t>
      </w:r>
      <w:r w:rsidR="00150A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 3 лет)</w:t>
      </w:r>
      <w:r w:rsidR="00BA4B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Основная образовательная программа МАДОУ № 209, разработанная на основе примерной общеобразовательной программы дошкольного обр</w:t>
      </w:r>
      <w:r w:rsidR="002D4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азования «От рождения до школы»;</w:t>
      </w:r>
    </w:p>
    <w:p w:rsidR="00150AA9" w:rsidRPr="00267FA7" w:rsidRDefault="00191397" w:rsidP="00267FA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150A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proofErr w:type="gramEnd"/>
      <w:r w:rsidRPr="00150A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группах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A53E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</w:t>
      </w:r>
      <w:r w:rsidR="00150A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ладшего возраста (от 3 до 4 лет)</w:t>
      </w:r>
      <w:r w:rsidR="00267F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Основная образовательная программа МАДОУ № 209, разработанная на основе примерной общеобразовательной программы дошкольного образования «От рождения до </w:t>
      </w:r>
      <w:r w:rsidR="002D4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школы»;</w:t>
      </w:r>
    </w:p>
    <w:p w:rsidR="00150AA9" w:rsidRPr="00267FA7" w:rsidRDefault="00191397" w:rsidP="00267FA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150A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proofErr w:type="gramEnd"/>
      <w:r w:rsidRPr="00150A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группах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A53E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="00150A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реднего возраста (от 4 до 5 лет)</w:t>
      </w:r>
      <w:r w:rsidR="00267F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Основная образовательная программа МАДОУ № 209, разработанная на основе примерной общеобразовательной программы дошкольного обр</w:t>
      </w:r>
      <w:r w:rsidR="002D4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азования «От рождения до школы»;</w:t>
      </w:r>
    </w:p>
    <w:p w:rsidR="00150AA9" w:rsidRPr="00862901" w:rsidRDefault="00191397" w:rsidP="0086290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150A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proofErr w:type="gramEnd"/>
      <w:r w:rsidRPr="00150A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группах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A53E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="00150A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таршего возраста (от 5 до 6 лет)</w:t>
      </w:r>
      <w:r w:rsidR="00267F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Адаптированная основная образовательная программа, разработанная на основании Адаптированной примерной основной образовательной программы для дошкольников с ТНР под</w:t>
      </w:r>
      <w:r w:rsidR="002D4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ред. профессора Л.В. Лопатиной;</w:t>
      </w:r>
    </w:p>
    <w:p w:rsidR="00A53E37" w:rsidRPr="00862901" w:rsidRDefault="00A53E37" w:rsidP="0086290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r w:rsidR="00150A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одготов</w:t>
      </w:r>
      <w:r w:rsidR="001913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ительных</w:t>
      </w:r>
      <w:proofErr w:type="gramEnd"/>
      <w:r w:rsidR="00150A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1913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группах </w:t>
      </w:r>
      <w:r w:rsidR="00150A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(возраст 6-7 лет)</w:t>
      </w:r>
      <w:r w:rsidR="008629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Адаптированная основная образовательная программа, разработанная на основании Адаптированной примерной основной образовательной программы для дошкольников с ТНР под ред. профессора Л.В. Лопатиной.</w:t>
      </w:r>
    </w:p>
    <w:p w:rsidR="00E6015E" w:rsidRDefault="00E6015E" w:rsidP="007838F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Ключевые показатели реализации образовательных программ (не более 3-х), подтверждающие </w:t>
      </w:r>
      <w:r w:rsidR="00173B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направленность педагогической деятельности 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роль педагогов ДОУ в динамике развития каждого ребёнка в соответствии с возрастными особенностями:</w:t>
      </w:r>
    </w:p>
    <w:p w:rsidR="00191397" w:rsidRDefault="00191397" w:rsidP="0019139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150A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proofErr w:type="gramEnd"/>
      <w:r w:rsidRPr="00150A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группах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раннего возраста (до 3 лет)</w:t>
      </w:r>
      <w:r w:rsidR="00313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</w:t>
      </w:r>
    </w:p>
    <w:p w:rsidR="00E3481A" w:rsidRDefault="00E3481A" w:rsidP="00E3481A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ребёнок </w:t>
      </w:r>
      <w:r w:rsidR="00A304D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владеет простейшими навыками самообслуживания; </w:t>
      </w:r>
    </w:p>
    <w:p w:rsidR="00A304DC" w:rsidRDefault="00A304DC" w:rsidP="00E3481A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ребёнок может обращаться с вопросами и просьбами, понимает речь взрослого, знает названия окружающих предметов и игрушек;</w:t>
      </w:r>
    </w:p>
    <w:p w:rsidR="00191397" w:rsidRPr="00567AB2" w:rsidRDefault="00A304DC" w:rsidP="00567AB2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проявляет интерес к сверстникам, наблюдает за их действиями и подражает им.</w:t>
      </w:r>
    </w:p>
    <w:p w:rsidR="00191397" w:rsidRDefault="00191397" w:rsidP="0019139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150A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proofErr w:type="gramEnd"/>
      <w:r w:rsidRPr="00150A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группах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младшего возраста (от 3 до 4 лет)</w:t>
      </w:r>
      <w:r w:rsidR="00642A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642A44" w:rsidRDefault="00642A44" w:rsidP="00642A44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проявляет любознательность и интерес к совместным с взрослым практическим познавательным действиям экспериментального характера;</w:t>
      </w:r>
    </w:p>
    <w:p w:rsidR="00642A44" w:rsidRDefault="00642A44" w:rsidP="00642A44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понимает речь взрослого без наглядного сопровождения, умеет по словесному указанию находить предметы по названию, цвету, размеру, называть местоположение этих предметов;</w:t>
      </w:r>
    </w:p>
    <w:p w:rsidR="00191397" w:rsidRPr="00567AB2" w:rsidRDefault="00642A44" w:rsidP="00567AB2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владеет элементарными навыками самообслуживания: моет руки, умеет во время еды правильно держать ложку, умеет поддерживать порядок в игровой комнате (по окончании игры расставляет игровые материалы по местам).  </w:t>
      </w:r>
    </w:p>
    <w:p w:rsidR="00191397" w:rsidRDefault="00191397" w:rsidP="0019139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150A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proofErr w:type="gramEnd"/>
      <w:r w:rsidRPr="00150A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группах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среднего возраста (от 4 до 5 лет)</w:t>
      </w:r>
      <w:r w:rsidR="00EA76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EA7666" w:rsidRDefault="00EA7666" w:rsidP="00EA7666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появляется стремление приобщиться к миру взрослых через ролевую игру: перевоплощается в другого человека, примеряя на себя его социальную роль. </w:t>
      </w:r>
      <w:r w:rsidR="00587F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Решает игровые задачи на основе воображаемой ситуации и игровых действий по её законам, использует в игре заместители вместо реальных предметов;</w:t>
      </w:r>
    </w:p>
    <w:p w:rsidR="00587F7F" w:rsidRDefault="00587F7F" w:rsidP="00EA7666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использует знания об окружающих предметах, технике в непосредственной деятельности, в условиях экспериментирования (знает материалы из которых сделаны предметы, группирует предметы по существенным видовым признакам);</w:t>
      </w:r>
    </w:p>
    <w:p w:rsidR="00191397" w:rsidRPr="00567AB2" w:rsidRDefault="00587F7F" w:rsidP="00567AB2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71050F" w:rsidRPr="0071050F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употреблять в речи названия предметов, их частей и деталей, а также материалов, из которых они изготовлены, видимых и скрытых свойств материалов (мнётся, бьётся, ломается, крошится).</w:t>
      </w:r>
    </w:p>
    <w:p w:rsidR="00191397" w:rsidRDefault="00191397" w:rsidP="0019139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150A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proofErr w:type="gramEnd"/>
      <w:r w:rsidRPr="00150A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группах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старшего возраста (от 5 до 6 лет)</w:t>
      </w:r>
      <w:r w:rsidR="00C976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C97657" w:rsidRDefault="00C97657" w:rsidP="00C97657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2411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развиты навыки самообслуживания: быстро и аккуратно одевается, правильно пользуется столовыми приборами (вилкой, ножом), умеет сервировать стол;</w:t>
      </w:r>
    </w:p>
    <w:p w:rsidR="002411B9" w:rsidRDefault="002411B9" w:rsidP="00C97657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- составляет по образцу самостоятельные рассказы из опыта, по сюжетным картинкам; сочиняет концовки к сказкам; последовательно, без существенных пропусков пересказывает небольшие литературные произведения. Появляется планирующая функция речи;</w:t>
      </w:r>
    </w:p>
    <w:p w:rsidR="002411B9" w:rsidRDefault="002411B9" w:rsidP="00C97657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формируется самосознание, которое проявляется в самооценке и осмыслении своих переживаний;</w:t>
      </w:r>
    </w:p>
    <w:p w:rsidR="00191397" w:rsidRPr="00567AB2" w:rsidRDefault="002411B9" w:rsidP="00567AB2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проявление фантазии </w:t>
      </w:r>
      <w:r w:rsidR="009A7D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 всех видах деятельности.</w:t>
      </w:r>
    </w:p>
    <w:p w:rsidR="00191397" w:rsidRDefault="00191397" w:rsidP="0019139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подготовительных группах (возраст 6-7 лет)</w:t>
      </w:r>
      <w:r w:rsidR="000025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0025B0" w:rsidRDefault="000025B0" w:rsidP="000025B0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09123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активное взаимодействие в игре, деятельности, осознание своего положения в системе отношений со взрослым и сверстниками;</w:t>
      </w:r>
    </w:p>
    <w:p w:rsidR="00091233" w:rsidRDefault="00091233" w:rsidP="000025B0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принимает и понимает правила и социальные нормы, хочет им соответствовать;</w:t>
      </w:r>
    </w:p>
    <w:p w:rsidR="00191397" w:rsidRPr="00567AB2" w:rsidRDefault="00091233" w:rsidP="00567AB2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сформированы предпосылки обучения чтению.</w:t>
      </w:r>
    </w:p>
    <w:p w:rsidR="00E6015E" w:rsidRDefault="00E6015E" w:rsidP="007838F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Новшества в формах и способах </w:t>
      </w:r>
      <w:r w:rsidRPr="00E601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педагогической деятельности, повышающи</w:t>
      </w:r>
      <w:r w:rsidR="00BD50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E601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эффективность и качество дошкольного образования </w:t>
      </w:r>
      <w:r w:rsidR="002566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согласно</w:t>
      </w:r>
      <w:r w:rsidRPr="00E601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ФГОС ДО</w:t>
      </w:r>
      <w:r w:rsidR="002566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191397" w:rsidRDefault="00191397" w:rsidP="0019139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150A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proofErr w:type="gramEnd"/>
      <w:r w:rsidRPr="00150A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группах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раннего возраста (до 3 лет)</w:t>
      </w:r>
      <w:r w:rsidR="000456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5C32DC" w:rsidRDefault="005C32DC" w:rsidP="005C32DC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использование игр с речевыми стимуляциями, способствующих переключению эмоций,</w:t>
      </w:r>
    </w:p>
    <w:p w:rsidR="00191397" w:rsidRDefault="005C32DC" w:rsidP="005C32DC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создание в группе развивающей среды, свободы деятельност</w:t>
      </w:r>
      <w:r w:rsidR="00567A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с целью поддержания мотивации,</w:t>
      </w:r>
    </w:p>
    <w:p w:rsidR="00567AB2" w:rsidRDefault="00567AB2" w:rsidP="005C32DC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технологии,</w:t>
      </w:r>
    </w:p>
    <w:p w:rsidR="00567AB2" w:rsidRDefault="00567AB2" w:rsidP="005C32DC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информационно – коммуникационные технологии,</w:t>
      </w:r>
    </w:p>
    <w:p w:rsidR="00567AB2" w:rsidRDefault="006828F1" w:rsidP="005C32DC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проект «</w:t>
      </w:r>
      <w:r w:rsidR="00567A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Говорящие стены»,</w:t>
      </w:r>
    </w:p>
    <w:p w:rsidR="00567AB2" w:rsidRPr="005C32DC" w:rsidRDefault="00567AB2" w:rsidP="005C32DC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проект «Мамина сказка».</w:t>
      </w:r>
    </w:p>
    <w:p w:rsidR="00191397" w:rsidRDefault="00191397" w:rsidP="0019139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150A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proofErr w:type="gramEnd"/>
      <w:r w:rsidRPr="00150A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группах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младшего возраста (от 3 до 4 лет)</w:t>
      </w:r>
      <w:r w:rsidR="005C32D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5C32DC" w:rsidRDefault="005C32DC" w:rsidP="005C32DC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proofErr w:type="spellStart"/>
      <w:r w:rsidR="00567A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здоровьесберегающие</w:t>
      </w:r>
      <w:proofErr w:type="spellEnd"/>
      <w:r w:rsidR="00567A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технологии,</w:t>
      </w:r>
    </w:p>
    <w:p w:rsidR="00567AB2" w:rsidRDefault="00567AB2" w:rsidP="005C32DC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информационно – коммуникационные технологии,</w:t>
      </w:r>
    </w:p>
    <w:p w:rsidR="00191397" w:rsidRDefault="00567AB2" w:rsidP="00567AB2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игровые </w:t>
      </w:r>
      <w:r w:rsidR="006828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технологии,</w:t>
      </w:r>
    </w:p>
    <w:p w:rsidR="006828F1" w:rsidRDefault="006828F1" w:rsidP="00567AB2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проект «Говорящие стены»,</w:t>
      </w:r>
    </w:p>
    <w:p w:rsidR="006828F1" w:rsidRDefault="006828F1" w:rsidP="00567AB2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использование мнемотехники,</w:t>
      </w:r>
    </w:p>
    <w:p w:rsidR="006828F1" w:rsidRPr="00567AB2" w:rsidRDefault="006828F1" w:rsidP="00567AB2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использование различных видов театра.</w:t>
      </w:r>
    </w:p>
    <w:p w:rsidR="00191397" w:rsidRDefault="00191397" w:rsidP="0019139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150A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proofErr w:type="gramEnd"/>
      <w:r w:rsidRPr="00150A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группах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среднего возраста (от 4 до 5 лет)</w:t>
      </w:r>
      <w:r w:rsidR="00567A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567AB2" w:rsidRDefault="00567AB2" w:rsidP="00567AB2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технологии,</w:t>
      </w:r>
    </w:p>
    <w:p w:rsidR="00567AB2" w:rsidRDefault="00567AB2" w:rsidP="00567AB2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информационно – коммуникационные технологии,</w:t>
      </w:r>
    </w:p>
    <w:p w:rsidR="00567AB2" w:rsidRDefault="00567AB2" w:rsidP="00567AB2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игровые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технологии,</w:t>
      </w:r>
    </w:p>
    <w:p w:rsidR="006828F1" w:rsidRDefault="006828F1" w:rsidP="00567AB2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проект «Говорящие стены»,</w:t>
      </w:r>
    </w:p>
    <w:p w:rsidR="00191397" w:rsidRDefault="006828F1" w:rsidP="006828F1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использование мнемотехники,</w:t>
      </w:r>
    </w:p>
    <w:p w:rsidR="006828F1" w:rsidRPr="006828F1" w:rsidRDefault="006828F1" w:rsidP="006828F1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использование различных видов театра.</w:t>
      </w:r>
    </w:p>
    <w:p w:rsidR="00191397" w:rsidRDefault="00191397" w:rsidP="0019139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150A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proofErr w:type="gramEnd"/>
      <w:r w:rsidRPr="00150A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группах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старшего возраста (от 5 до 6 лет)</w:t>
      </w:r>
      <w:r w:rsidR="006828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6828F1" w:rsidRDefault="006828F1" w:rsidP="006828F1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технологии,</w:t>
      </w:r>
    </w:p>
    <w:p w:rsidR="006828F1" w:rsidRDefault="006828F1" w:rsidP="006828F1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информационно – коммуникационные технологии,</w:t>
      </w:r>
    </w:p>
    <w:p w:rsidR="006828F1" w:rsidRDefault="006828F1" w:rsidP="006828F1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игровые технологии,</w:t>
      </w:r>
    </w:p>
    <w:p w:rsidR="006828F1" w:rsidRDefault="006828F1" w:rsidP="006828F1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проект «Говорящие стены»,</w:t>
      </w:r>
    </w:p>
    <w:p w:rsidR="006828F1" w:rsidRDefault="006828F1" w:rsidP="006828F1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использование мнемотехники,</w:t>
      </w:r>
    </w:p>
    <w:p w:rsidR="006828F1" w:rsidRDefault="006828F1" w:rsidP="006828F1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</w:t>
      </w:r>
      <w:r w:rsidR="00750A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ьзование различных видов театра,</w:t>
      </w:r>
    </w:p>
    <w:p w:rsidR="00750A14" w:rsidRDefault="00750A14" w:rsidP="006828F1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проектная и исследовательская деятельность,</w:t>
      </w:r>
    </w:p>
    <w:p w:rsidR="00191397" w:rsidRDefault="00272261" w:rsidP="00750A14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технологии</w:t>
      </w:r>
      <w:r w:rsidR="00D762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проблемного обучения,</w:t>
      </w:r>
    </w:p>
    <w:p w:rsidR="00D76261" w:rsidRDefault="00D76261" w:rsidP="00750A14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квесты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</w:p>
    <w:p w:rsidR="00D76261" w:rsidRPr="00750A14" w:rsidRDefault="00D76261" w:rsidP="00750A14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социальные акции.</w:t>
      </w:r>
    </w:p>
    <w:p w:rsidR="00191397" w:rsidRDefault="00191397" w:rsidP="0019139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подготовительных группах (возраст 6-7 лет)</w:t>
      </w:r>
      <w:r w:rsidR="00750A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750A14" w:rsidRDefault="00750A14" w:rsidP="00750A14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технологии,</w:t>
      </w:r>
    </w:p>
    <w:p w:rsidR="00750A14" w:rsidRDefault="00750A14" w:rsidP="00750A14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информационно – коммуникационные технологии,</w:t>
      </w:r>
    </w:p>
    <w:p w:rsidR="00750A14" w:rsidRDefault="00750A14" w:rsidP="00750A14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игровые технологии,</w:t>
      </w:r>
    </w:p>
    <w:p w:rsidR="00750A14" w:rsidRDefault="00750A14" w:rsidP="00750A14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проект «Говорящие стены»,</w:t>
      </w:r>
    </w:p>
    <w:p w:rsidR="00750A14" w:rsidRDefault="00750A14" w:rsidP="00750A14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использование мнемотехники,</w:t>
      </w:r>
    </w:p>
    <w:p w:rsidR="00750A14" w:rsidRDefault="00750A14" w:rsidP="00750A14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- использование различных видов театра,</w:t>
      </w:r>
    </w:p>
    <w:p w:rsidR="00750A14" w:rsidRDefault="00750A14" w:rsidP="00750A14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проектная и исследовательская деятельность,</w:t>
      </w:r>
    </w:p>
    <w:p w:rsidR="00191397" w:rsidRDefault="00272261" w:rsidP="00272261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технологии</w:t>
      </w:r>
      <w:r w:rsidR="00D762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проблемного обучения,</w:t>
      </w:r>
    </w:p>
    <w:p w:rsidR="00D76261" w:rsidRDefault="00D76261" w:rsidP="00272261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квесты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</w:p>
    <w:p w:rsidR="00D76261" w:rsidRPr="00272261" w:rsidRDefault="00D76261" w:rsidP="00272261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социальные акции.</w:t>
      </w:r>
      <w:bookmarkStart w:id="0" w:name="_GoBack"/>
      <w:bookmarkEnd w:id="0"/>
    </w:p>
    <w:p w:rsidR="00E9773F" w:rsidRPr="00E9773F" w:rsidRDefault="00E9773F" w:rsidP="007838F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Степень целенаправленности и масштабности деятельности по</w:t>
      </w:r>
      <w:r w:rsidR="00A53E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обновлению</w:t>
      </w:r>
      <w:r w:rsidR="002566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методов развития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tbl>
      <w:tblPr>
        <w:tblStyle w:val="aa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39"/>
        <w:gridCol w:w="851"/>
      </w:tblGrid>
      <w:tr w:rsidR="00440503" w:rsidRPr="003A7D4F" w:rsidTr="007036F3">
        <w:tc>
          <w:tcPr>
            <w:tcW w:w="9639" w:type="dxa"/>
            <w:vAlign w:val="center"/>
          </w:tcPr>
          <w:p w:rsidR="00440503" w:rsidRPr="003A7D4F" w:rsidRDefault="00440503" w:rsidP="00E9773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Количество педагогов,</w:t>
            </w:r>
            <w:r w:rsidR="003231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440503" w:rsidRPr="00C402D2" w:rsidRDefault="00440503" w:rsidP="00C402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440503" w:rsidTr="007036F3">
        <w:tc>
          <w:tcPr>
            <w:tcW w:w="9639" w:type="dxa"/>
          </w:tcPr>
          <w:p w:rsidR="00440503" w:rsidRDefault="00230C40" w:rsidP="00AF0E9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</w:t>
            </w:r>
            <w:r w:rsidR="003231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з них </w:t>
            </w:r>
            <w:r w:rsidR="002566C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владеющих эффективными методами развития детей в соответствии с возрастом</w:t>
            </w:r>
            <w:r w:rsidR="003231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851" w:type="dxa"/>
          </w:tcPr>
          <w:p w:rsidR="00440503" w:rsidRDefault="007400A6" w:rsidP="006D1C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100%</w:t>
            </w:r>
          </w:p>
        </w:tc>
      </w:tr>
    </w:tbl>
    <w:p w:rsidR="00E9773F" w:rsidRPr="00347E73" w:rsidRDefault="00E9773F" w:rsidP="00E9773F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</w:p>
    <w:sectPr w:rsidR="00E9773F" w:rsidRPr="00347E73" w:rsidSect="00202C1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1F6" w:rsidRDefault="000341F6" w:rsidP="00104C3A">
      <w:pPr>
        <w:spacing w:after="0" w:line="240" w:lineRule="auto"/>
      </w:pPr>
      <w:r>
        <w:separator/>
      </w:r>
    </w:p>
  </w:endnote>
  <w:endnote w:type="continuationSeparator" w:id="0">
    <w:p w:rsidR="000341F6" w:rsidRDefault="000341F6" w:rsidP="0010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1F6" w:rsidRDefault="000341F6" w:rsidP="00104C3A">
      <w:pPr>
        <w:spacing w:after="0" w:line="240" w:lineRule="auto"/>
      </w:pPr>
      <w:r>
        <w:separator/>
      </w:r>
    </w:p>
  </w:footnote>
  <w:footnote w:type="continuationSeparator" w:id="0">
    <w:p w:rsidR="000341F6" w:rsidRDefault="000341F6" w:rsidP="0010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C3A" w:rsidRPr="00575DD5" w:rsidRDefault="00690941" w:rsidP="009D17C1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  <w:r w:rsidRPr="00575DD5">
      <w:rPr>
        <w:rFonts w:ascii="Times New Roman" w:hAnsi="Times New Roman" w:cs="Times New Roman"/>
        <w:b/>
        <w:sz w:val="24"/>
        <w:szCs w:val="24"/>
      </w:rPr>
      <w:t xml:space="preserve">Формат </w:t>
    </w:r>
    <w:r w:rsidR="00B5742B" w:rsidRPr="00575DD5">
      <w:rPr>
        <w:rFonts w:ascii="Times New Roman" w:hAnsi="Times New Roman" w:cs="Times New Roman"/>
        <w:b/>
        <w:sz w:val="24"/>
        <w:szCs w:val="24"/>
      </w:rPr>
      <w:t>Ф</w:t>
    </w:r>
    <w:r w:rsidR="001078DD" w:rsidRPr="00575DD5">
      <w:rPr>
        <w:rFonts w:ascii="Times New Roman" w:hAnsi="Times New Roman" w:cs="Times New Roman"/>
        <w:b/>
        <w:sz w:val="24"/>
        <w:szCs w:val="24"/>
      </w:rPr>
      <w:t>-</w:t>
    </w:r>
    <w:r w:rsidR="00440503" w:rsidRPr="00575DD5">
      <w:rPr>
        <w:rFonts w:ascii="Times New Roman" w:hAnsi="Times New Roman" w:cs="Times New Roman"/>
        <w:b/>
        <w:sz w:val="24"/>
        <w:szCs w:val="24"/>
      </w:rPr>
      <w:t>Д</w:t>
    </w:r>
    <w:r w:rsidR="001078DD" w:rsidRPr="00575DD5">
      <w:rPr>
        <w:rFonts w:ascii="Times New Roman" w:hAnsi="Times New Roman" w:cs="Times New Roman"/>
        <w:b/>
        <w:sz w:val="24"/>
        <w:szCs w:val="24"/>
      </w:rPr>
      <w:t>ОУ</w:t>
    </w:r>
    <w:r w:rsidR="00575DD5" w:rsidRPr="00575DD5">
      <w:rPr>
        <w:rFonts w:ascii="Times New Roman" w:hAnsi="Times New Roman" w:cs="Times New Roman"/>
        <w:b/>
        <w:sz w:val="24"/>
        <w:szCs w:val="24"/>
      </w:rPr>
      <w:t>. Рефлексивно-аналитическая справка</w:t>
    </w:r>
    <w:r w:rsidR="00703D53" w:rsidRPr="00575DD5">
      <w:rPr>
        <w:rFonts w:ascii="Times New Roman" w:hAnsi="Times New Roman" w:cs="Times New Roman"/>
        <w:b/>
        <w:sz w:val="24"/>
        <w:szCs w:val="24"/>
      </w:rPr>
      <w:t xml:space="preserve"> </w:t>
    </w:r>
    <w:r w:rsidR="00B5742B" w:rsidRPr="00575DD5">
      <w:rPr>
        <w:rFonts w:ascii="Times New Roman" w:hAnsi="Times New Roman" w:cs="Times New Roman"/>
        <w:b/>
        <w:sz w:val="24"/>
        <w:szCs w:val="24"/>
      </w:rPr>
      <w:t>о качеств</w:t>
    </w:r>
    <w:r w:rsidR="00575DD5" w:rsidRPr="00575DD5">
      <w:rPr>
        <w:rFonts w:ascii="Times New Roman" w:hAnsi="Times New Roman" w:cs="Times New Roman"/>
        <w:b/>
        <w:sz w:val="24"/>
        <w:szCs w:val="24"/>
      </w:rPr>
      <w:t>е</w:t>
    </w:r>
    <w:r w:rsidR="00B5742B" w:rsidRPr="00575DD5">
      <w:rPr>
        <w:rFonts w:ascii="Times New Roman" w:hAnsi="Times New Roman" w:cs="Times New Roman"/>
        <w:b/>
        <w:sz w:val="24"/>
        <w:szCs w:val="24"/>
      </w:rPr>
      <w:t xml:space="preserve"> </w:t>
    </w:r>
    <w:r w:rsidR="00092948" w:rsidRPr="00575DD5">
      <w:rPr>
        <w:rFonts w:ascii="Times New Roman" w:hAnsi="Times New Roman" w:cs="Times New Roman"/>
        <w:b/>
        <w:sz w:val="24"/>
        <w:szCs w:val="24"/>
      </w:rPr>
      <w:t>дошкольного образования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E574A"/>
    <w:multiLevelType w:val="hybridMultilevel"/>
    <w:tmpl w:val="DE8895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A840D8"/>
    <w:multiLevelType w:val="hybridMultilevel"/>
    <w:tmpl w:val="DE2AB02A"/>
    <w:lvl w:ilvl="0" w:tplc="9F54DEB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E04FF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A7F42"/>
    <w:multiLevelType w:val="hybridMultilevel"/>
    <w:tmpl w:val="9B28B9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74755A7"/>
    <w:multiLevelType w:val="hybridMultilevel"/>
    <w:tmpl w:val="7A78E3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61240C8"/>
    <w:multiLevelType w:val="hybridMultilevel"/>
    <w:tmpl w:val="F19A23C0"/>
    <w:lvl w:ilvl="0" w:tplc="430EFED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55195D"/>
    <w:multiLevelType w:val="hybridMultilevel"/>
    <w:tmpl w:val="6C72E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3F2FF2"/>
    <w:multiLevelType w:val="hybridMultilevel"/>
    <w:tmpl w:val="30105844"/>
    <w:lvl w:ilvl="0" w:tplc="6DAA8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A9"/>
    <w:rsid w:val="00001B26"/>
    <w:rsid w:val="000025B0"/>
    <w:rsid w:val="000341F6"/>
    <w:rsid w:val="00037F97"/>
    <w:rsid w:val="000456D7"/>
    <w:rsid w:val="0004691E"/>
    <w:rsid w:val="00055EB3"/>
    <w:rsid w:val="00091233"/>
    <w:rsid w:val="00092948"/>
    <w:rsid w:val="000C6958"/>
    <w:rsid w:val="000D157A"/>
    <w:rsid w:val="00104C3A"/>
    <w:rsid w:val="001078DD"/>
    <w:rsid w:val="00136957"/>
    <w:rsid w:val="00150AA9"/>
    <w:rsid w:val="00156042"/>
    <w:rsid w:val="001577D9"/>
    <w:rsid w:val="00173B38"/>
    <w:rsid w:val="00191397"/>
    <w:rsid w:val="001D03AF"/>
    <w:rsid w:val="001D198D"/>
    <w:rsid w:val="001F69CF"/>
    <w:rsid w:val="00202C1B"/>
    <w:rsid w:val="00230C40"/>
    <w:rsid w:val="0023340D"/>
    <w:rsid w:val="002411B9"/>
    <w:rsid w:val="002566CA"/>
    <w:rsid w:val="002609AC"/>
    <w:rsid w:val="0026134E"/>
    <w:rsid w:val="00262041"/>
    <w:rsid w:val="00267FA7"/>
    <w:rsid w:val="00272261"/>
    <w:rsid w:val="002851DF"/>
    <w:rsid w:val="00293B9A"/>
    <w:rsid w:val="002D40F2"/>
    <w:rsid w:val="00312499"/>
    <w:rsid w:val="00313759"/>
    <w:rsid w:val="003231C4"/>
    <w:rsid w:val="00340B5F"/>
    <w:rsid w:val="00347E73"/>
    <w:rsid w:val="003715EF"/>
    <w:rsid w:val="00371DFD"/>
    <w:rsid w:val="00440503"/>
    <w:rsid w:val="00472A93"/>
    <w:rsid w:val="0053059A"/>
    <w:rsid w:val="005312CB"/>
    <w:rsid w:val="00534A63"/>
    <w:rsid w:val="0054607F"/>
    <w:rsid w:val="00567AB2"/>
    <w:rsid w:val="00575DD5"/>
    <w:rsid w:val="00587F7F"/>
    <w:rsid w:val="005C32DC"/>
    <w:rsid w:val="005F0E31"/>
    <w:rsid w:val="00640458"/>
    <w:rsid w:val="00642A44"/>
    <w:rsid w:val="00646709"/>
    <w:rsid w:val="0066610A"/>
    <w:rsid w:val="00671B81"/>
    <w:rsid w:val="006828F1"/>
    <w:rsid w:val="00690941"/>
    <w:rsid w:val="00696D97"/>
    <w:rsid w:val="006C4B08"/>
    <w:rsid w:val="006E5382"/>
    <w:rsid w:val="00702B4F"/>
    <w:rsid w:val="007035E4"/>
    <w:rsid w:val="007036F3"/>
    <w:rsid w:val="00703D53"/>
    <w:rsid w:val="0071050F"/>
    <w:rsid w:val="007400A6"/>
    <w:rsid w:val="00750A14"/>
    <w:rsid w:val="007576F8"/>
    <w:rsid w:val="00761596"/>
    <w:rsid w:val="007838F7"/>
    <w:rsid w:val="00791157"/>
    <w:rsid w:val="00831E9E"/>
    <w:rsid w:val="00862901"/>
    <w:rsid w:val="008C22CE"/>
    <w:rsid w:val="0094104E"/>
    <w:rsid w:val="0095649E"/>
    <w:rsid w:val="00980AD8"/>
    <w:rsid w:val="009A7D04"/>
    <w:rsid w:val="009D17C1"/>
    <w:rsid w:val="00A07EBE"/>
    <w:rsid w:val="00A304DC"/>
    <w:rsid w:val="00A5273A"/>
    <w:rsid w:val="00A53E37"/>
    <w:rsid w:val="00AC0D38"/>
    <w:rsid w:val="00AF0E97"/>
    <w:rsid w:val="00B512E8"/>
    <w:rsid w:val="00B5742B"/>
    <w:rsid w:val="00B61F13"/>
    <w:rsid w:val="00B774F5"/>
    <w:rsid w:val="00BA4B5E"/>
    <w:rsid w:val="00BB7602"/>
    <w:rsid w:val="00BD505B"/>
    <w:rsid w:val="00C402D2"/>
    <w:rsid w:val="00C97657"/>
    <w:rsid w:val="00CB72A9"/>
    <w:rsid w:val="00CF45C7"/>
    <w:rsid w:val="00D2543F"/>
    <w:rsid w:val="00D271C2"/>
    <w:rsid w:val="00D3237E"/>
    <w:rsid w:val="00D55FC9"/>
    <w:rsid w:val="00D75D6B"/>
    <w:rsid w:val="00D76261"/>
    <w:rsid w:val="00D91BC3"/>
    <w:rsid w:val="00DB6552"/>
    <w:rsid w:val="00E01970"/>
    <w:rsid w:val="00E3481A"/>
    <w:rsid w:val="00E6015E"/>
    <w:rsid w:val="00E752A9"/>
    <w:rsid w:val="00E9773F"/>
    <w:rsid w:val="00EA7666"/>
    <w:rsid w:val="00F178C5"/>
    <w:rsid w:val="00F47966"/>
    <w:rsid w:val="00FE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6007D9-600A-40B8-9B29-4559C8DE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rmal">
    <w:name w:val="gmail-msonormal"/>
    <w:basedOn w:val="a"/>
    <w:rsid w:val="0020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2C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C3A"/>
  </w:style>
  <w:style w:type="paragraph" w:styleId="a6">
    <w:name w:val="footer"/>
    <w:basedOn w:val="a"/>
    <w:link w:val="a7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C3A"/>
  </w:style>
  <w:style w:type="paragraph" w:styleId="a8">
    <w:name w:val="Balloon Text"/>
    <w:basedOn w:val="a"/>
    <w:link w:val="a9"/>
    <w:uiPriority w:val="99"/>
    <w:semiHidden/>
    <w:unhideWhenUsed/>
    <w:rsid w:val="009D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17C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97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МБДОУ209</cp:lastModifiedBy>
  <cp:revision>37</cp:revision>
  <cp:lastPrinted>2018-01-10T11:27:00Z</cp:lastPrinted>
  <dcterms:created xsi:type="dcterms:W3CDTF">2019-10-20T04:30:00Z</dcterms:created>
  <dcterms:modified xsi:type="dcterms:W3CDTF">2020-06-09T09:12:00Z</dcterms:modified>
</cp:coreProperties>
</file>